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88" w:rsidRDefault="00E05088">
      <w:pPr>
        <w:jc w:val="center"/>
        <w:rPr>
          <w:rFonts w:ascii="方正小标宋简体" w:eastAsia="方正小标宋简体" w:hint="eastAsia"/>
          <w:sz w:val="36"/>
        </w:rPr>
      </w:pPr>
    </w:p>
    <w:p w:rsidR="00E05088" w:rsidRDefault="00A82301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2025</w:t>
      </w:r>
      <w:r>
        <w:rPr>
          <w:rFonts w:ascii="方正小标宋简体" w:eastAsia="方正小标宋简体" w:hint="eastAsia"/>
          <w:sz w:val="36"/>
        </w:rPr>
        <w:t>年</w:t>
      </w:r>
      <w:r w:rsidR="00705958">
        <w:rPr>
          <w:rFonts w:ascii="方正小标宋简体" w:eastAsia="方正小标宋简体" w:hint="eastAsia"/>
          <w:sz w:val="36"/>
        </w:rPr>
        <w:t>申扎</w:t>
      </w:r>
      <w:r>
        <w:rPr>
          <w:rFonts w:ascii="方正小标宋简体" w:eastAsia="方正小标宋简体" w:hint="eastAsia"/>
          <w:sz w:val="36"/>
        </w:rPr>
        <w:t>县</w:t>
      </w:r>
      <w:r>
        <w:rPr>
          <w:rFonts w:ascii="方正小标宋简体" w:eastAsia="方正小标宋简体" w:hint="eastAsia"/>
          <w:sz w:val="36"/>
        </w:rPr>
        <w:t>本级一般公共预算“三公”经费</w:t>
      </w:r>
    </w:p>
    <w:p w:rsidR="00E05088" w:rsidRDefault="00A82301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预算安排情况说明</w:t>
      </w:r>
    </w:p>
    <w:p w:rsidR="00E05088" w:rsidRDefault="00E05088">
      <w:pPr>
        <w:rPr>
          <w:rFonts w:ascii="方正小标宋简体" w:eastAsia="方正小标宋简体"/>
          <w:sz w:val="36"/>
        </w:rPr>
      </w:pPr>
    </w:p>
    <w:p w:rsidR="00E05088" w:rsidRDefault="00A82301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2025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，本级“三公”经费预算共416.01</w:t>
      </w:r>
      <w:r>
        <w:rPr>
          <w:rFonts w:ascii="仿宋_GB2312" w:eastAsia="仿宋_GB2312"/>
          <w:sz w:val="32"/>
        </w:rPr>
        <w:t>万元</w:t>
      </w:r>
      <w:r>
        <w:rPr>
          <w:rFonts w:ascii="仿宋_GB2312" w:eastAsia="仿宋_GB2312" w:hint="eastAsia"/>
          <w:sz w:val="32"/>
        </w:rPr>
        <w:t>，具体为：</w:t>
      </w:r>
      <w:r>
        <w:rPr>
          <w:rFonts w:ascii="仿宋_GB2312" w:eastAsia="仿宋_GB2312" w:hint="eastAsia"/>
          <w:sz w:val="32"/>
        </w:rPr>
        <w:t>因公出国（境）费用</w:t>
      </w:r>
      <w:r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/>
          <w:sz w:val="32"/>
        </w:rPr>
        <w:t>万元</w:t>
      </w:r>
      <w:r>
        <w:rPr>
          <w:rFonts w:ascii="仿宋_GB2312" w:eastAsia="仿宋_GB2312" w:hint="eastAsia"/>
          <w:sz w:val="32"/>
        </w:rPr>
        <w:t>；公务用车运行维护费356.01万元；</w:t>
      </w:r>
      <w:bookmarkStart w:id="0" w:name="_GoBack"/>
      <w:bookmarkEnd w:id="0"/>
      <w:r>
        <w:rPr>
          <w:rFonts w:ascii="仿宋_GB2312" w:eastAsia="仿宋_GB2312" w:hint="eastAsia"/>
          <w:sz w:val="32"/>
        </w:rPr>
        <w:t>公务接待费60</w:t>
      </w:r>
      <w:r>
        <w:rPr>
          <w:rFonts w:ascii="仿宋_GB2312" w:eastAsia="仿宋_GB2312"/>
          <w:sz w:val="32"/>
        </w:rPr>
        <w:t>万元</w:t>
      </w:r>
      <w:r>
        <w:rPr>
          <w:rFonts w:ascii="仿宋_GB2312" w:eastAsia="仿宋_GB2312" w:hint="eastAsia"/>
          <w:sz w:val="32"/>
        </w:rPr>
        <w:t>。详见</w:t>
      </w:r>
      <w:r>
        <w:rPr>
          <w:rFonts w:ascii="仿宋_GB2312" w:eastAsia="仿宋_GB2312"/>
          <w:sz w:val="32"/>
        </w:rPr>
        <w:t>下表。</w:t>
      </w:r>
    </w:p>
    <w:tbl>
      <w:tblPr>
        <w:tblpPr w:leftFromText="180" w:rightFromText="180" w:vertAnchor="text" w:horzAnchor="page" w:tblpX="1515" w:tblpY="258"/>
        <w:tblOverlap w:val="never"/>
        <w:tblW w:w="9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2176"/>
        <w:gridCol w:w="2130"/>
        <w:gridCol w:w="1695"/>
      </w:tblGrid>
      <w:tr w:rsidR="00E05088">
        <w:trPr>
          <w:trHeight w:val="500"/>
        </w:trPr>
        <w:tc>
          <w:tcPr>
            <w:tcW w:w="5265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预算数</w:t>
            </w:r>
          </w:p>
        </w:tc>
        <w:tc>
          <w:tcPr>
            <w:tcW w:w="169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05088">
        <w:trPr>
          <w:trHeight w:val="500"/>
        </w:trPr>
        <w:tc>
          <w:tcPr>
            <w:tcW w:w="5265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金额</w:t>
            </w:r>
          </w:p>
        </w:tc>
        <w:tc>
          <w:tcPr>
            <w:tcW w:w="169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E05088">
        <w:trPr>
          <w:trHeight w:val="500"/>
        </w:trPr>
        <w:tc>
          <w:tcPr>
            <w:tcW w:w="52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因公出国（境）费</w:t>
            </w: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69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E05088">
        <w:trPr>
          <w:trHeight w:val="500"/>
        </w:trPr>
        <w:tc>
          <w:tcPr>
            <w:tcW w:w="308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公务用车购置及运行费</w:t>
            </w: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356.01</w:t>
            </w:r>
          </w:p>
        </w:tc>
        <w:tc>
          <w:tcPr>
            <w:tcW w:w="169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E05088">
        <w:trPr>
          <w:trHeight w:val="500"/>
        </w:trPr>
        <w:tc>
          <w:tcPr>
            <w:tcW w:w="30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公务用车购置费</w:t>
            </w: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0</w:t>
            </w:r>
          </w:p>
        </w:tc>
        <w:tc>
          <w:tcPr>
            <w:tcW w:w="169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E05088">
        <w:trPr>
          <w:trHeight w:val="500"/>
        </w:trPr>
        <w:tc>
          <w:tcPr>
            <w:tcW w:w="30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left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公务用车运行费</w:t>
            </w: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7C04F6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356.01</w:t>
            </w:r>
          </w:p>
        </w:tc>
        <w:tc>
          <w:tcPr>
            <w:tcW w:w="169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E05088">
        <w:trPr>
          <w:trHeight w:val="500"/>
        </w:trPr>
        <w:tc>
          <w:tcPr>
            <w:tcW w:w="52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公务接待费</w:t>
            </w: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69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E05088">
        <w:trPr>
          <w:trHeight w:val="500"/>
        </w:trPr>
        <w:tc>
          <w:tcPr>
            <w:tcW w:w="52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2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A82301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416.01</w:t>
            </w:r>
          </w:p>
        </w:tc>
        <w:tc>
          <w:tcPr>
            <w:tcW w:w="169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5088" w:rsidRDefault="00E0508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</w:tbl>
    <w:p w:rsidR="00E05088" w:rsidRDefault="00E05088">
      <w:pPr>
        <w:rPr>
          <w:rFonts w:ascii="仿宋_GB2312" w:eastAsia="仿宋_GB2312"/>
          <w:sz w:val="32"/>
        </w:rPr>
      </w:pPr>
    </w:p>
    <w:sectPr w:rsidR="00E0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jE3MDUyYTdiYTM0YzAwNGRmZWFhNDY1MDU4MmYifQ=="/>
  </w:docVars>
  <w:rsids>
    <w:rsidRoot w:val="005E64E8"/>
    <w:rsid w:val="00053930"/>
    <w:rsid w:val="00073CBC"/>
    <w:rsid w:val="00084F21"/>
    <w:rsid w:val="000D2102"/>
    <w:rsid w:val="000F4D6A"/>
    <w:rsid w:val="001C55AE"/>
    <w:rsid w:val="001D1641"/>
    <w:rsid w:val="001D6919"/>
    <w:rsid w:val="002160F0"/>
    <w:rsid w:val="0027323D"/>
    <w:rsid w:val="00287635"/>
    <w:rsid w:val="00292438"/>
    <w:rsid w:val="0037165A"/>
    <w:rsid w:val="004931F3"/>
    <w:rsid w:val="004C23D8"/>
    <w:rsid w:val="00511A51"/>
    <w:rsid w:val="005272D3"/>
    <w:rsid w:val="005E64E8"/>
    <w:rsid w:val="00666CB8"/>
    <w:rsid w:val="00686782"/>
    <w:rsid w:val="006D2A26"/>
    <w:rsid w:val="00705958"/>
    <w:rsid w:val="00765C78"/>
    <w:rsid w:val="007B4C75"/>
    <w:rsid w:val="007C04F6"/>
    <w:rsid w:val="008763C6"/>
    <w:rsid w:val="008D5B54"/>
    <w:rsid w:val="009C2C88"/>
    <w:rsid w:val="009F7C26"/>
    <w:rsid w:val="00A04FA1"/>
    <w:rsid w:val="00A82301"/>
    <w:rsid w:val="00A82913"/>
    <w:rsid w:val="00B2780B"/>
    <w:rsid w:val="00B311F6"/>
    <w:rsid w:val="00B55F8D"/>
    <w:rsid w:val="00B85E60"/>
    <w:rsid w:val="00BB6E81"/>
    <w:rsid w:val="00C01587"/>
    <w:rsid w:val="00C143E5"/>
    <w:rsid w:val="00C77B16"/>
    <w:rsid w:val="00CB65EC"/>
    <w:rsid w:val="00D31B12"/>
    <w:rsid w:val="00D51C03"/>
    <w:rsid w:val="00D77165"/>
    <w:rsid w:val="00D95A6D"/>
    <w:rsid w:val="00DA381F"/>
    <w:rsid w:val="00DB666D"/>
    <w:rsid w:val="00DC4ACC"/>
    <w:rsid w:val="00DC676D"/>
    <w:rsid w:val="00E05088"/>
    <w:rsid w:val="00E23A9A"/>
    <w:rsid w:val="00E57168"/>
    <w:rsid w:val="00EE0489"/>
    <w:rsid w:val="00EF4F9B"/>
    <w:rsid w:val="00F10E09"/>
    <w:rsid w:val="00F52687"/>
    <w:rsid w:val="00FB2B82"/>
    <w:rsid w:val="00FC19FC"/>
    <w:rsid w:val="0AE45A29"/>
    <w:rsid w:val="0BD369C0"/>
    <w:rsid w:val="0F763222"/>
    <w:rsid w:val="19027671"/>
    <w:rsid w:val="5D7C5EDB"/>
    <w:rsid w:val="61A15890"/>
    <w:rsid w:val="680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EB66D-E119-4073-BD66-1AEAF59A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预算处</dc:creator>
  <cp:lastModifiedBy>1</cp:lastModifiedBy>
  <cp:revision>260</cp:revision>
  <dcterms:created xsi:type="dcterms:W3CDTF">2021-02-09T17:11:00Z</dcterms:created>
  <dcterms:modified xsi:type="dcterms:W3CDTF">2025-02-06T04:04:00Z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C53821A2C59F4A729BFBE9B1151847FC</vt:lpwstr>
  </property>
</Properties>
</file>